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A207" w14:textId="6DBE2FB7" w:rsidR="00CF2682" w:rsidRDefault="005E1312">
      <w:pPr>
        <w:rPr>
          <w:sz w:val="22"/>
          <w:szCs w:val="22"/>
        </w:rPr>
      </w:pPr>
      <w:r>
        <w:rPr>
          <w:sz w:val="22"/>
          <w:szCs w:val="22"/>
        </w:rPr>
        <w:t>Good morning</w:t>
      </w:r>
      <w:r w:rsidR="00391096">
        <w:rPr>
          <w:sz w:val="22"/>
          <w:szCs w:val="22"/>
        </w:rPr>
        <w:t>, President Preckwinkle and Commissioners</w:t>
      </w:r>
      <w:r w:rsidR="006B3886" w:rsidRPr="5836FDF5">
        <w:rPr>
          <w:sz w:val="22"/>
          <w:szCs w:val="22"/>
        </w:rPr>
        <w:t>.</w:t>
      </w:r>
      <w:r w:rsidR="00466BDB" w:rsidRPr="5836FDF5">
        <w:rPr>
          <w:sz w:val="22"/>
          <w:szCs w:val="22"/>
        </w:rPr>
        <w:t xml:space="preserve"> I’m Wesley Epplin</w:t>
      </w:r>
      <w:r w:rsidR="00523AD4">
        <w:rPr>
          <w:sz w:val="22"/>
          <w:szCs w:val="22"/>
        </w:rPr>
        <w:t xml:space="preserve"> and</w:t>
      </w:r>
      <w:r w:rsidR="00466BDB" w:rsidRPr="5836FDF5">
        <w:rPr>
          <w:sz w:val="22"/>
          <w:szCs w:val="22"/>
        </w:rPr>
        <w:t xml:space="preserve"> I serve as policy director at Health &amp; Medicine Policy Research Group</w:t>
      </w:r>
      <w:r w:rsidR="00383EE7">
        <w:rPr>
          <w:sz w:val="22"/>
          <w:szCs w:val="22"/>
        </w:rPr>
        <w:t>.</w:t>
      </w:r>
    </w:p>
    <w:p w14:paraId="05C4AB15" w14:textId="6FA1E6F3" w:rsidR="008E1BAB" w:rsidRDefault="006F5871">
      <w:pPr>
        <w:rPr>
          <w:sz w:val="22"/>
          <w:szCs w:val="22"/>
        </w:rPr>
      </w:pPr>
      <w:r>
        <w:rPr>
          <w:sz w:val="22"/>
          <w:szCs w:val="22"/>
        </w:rPr>
        <w:t xml:space="preserve">If there’s one lesson you take away from the COVID-19 pandemic, I hope it is this: </w:t>
      </w:r>
      <w:r w:rsidR="00383EE7">
        <w:rPr>
          <w:sz w:val="22"/>
          <w:szCs w:val="22"/>
        </w:rPr>
        <w:t xml:space="preserve">People’s lives depend upon us having </w:t>
      </w:r>
      <w:r>
        <w:rPr>
          <w:sz w:val="22"/>
          <w:szCs w:val="22"/>
        </w:rPr>
        <w:t xml:space="preserve">both </w:t>
      </w:r>
      <w:r w:rsidR="00383EE7">
        <w:rPr>
          <w:sz w:val="22"/>
          <w:szCs w:val="22"/>
        </w:rPr>
        <w:t>a strong</w:t>
      </w:r>
      <w:r>
        <w:rPr>
          <w:sz w:val="22"/>
          <w:szCs w:val="22"/>
        </w:rPr>
        <w:t xml:space="preserve"> public health system and </w:t>
      </w:r>
      <w:r w:rsidR="00383EE7">
        <w:rPr>
          <w:sz w:val="22"/>
          <w:szCs w:val="22"/>
        </w:rPr>
        <w:t>a robust</w:t>
      </w:r>
      <w:r>
        <w:rPr>
          <w:sz w:val="22"/>
          <w:szCs w:val="22"/>
        </w:rPr>
        <w:t xml:space="preserve"> medical care system</w:t>
      </w:r>
      <w:r w:rsidR="00832D56">
        <w:rPr>
          <w:sz w:val="22"/>
          <w:szCs w:val="22"/>
        </w:rPr>
        <w:t xml:space="preserve">, with health equity as the goal. We need </w:t>
      </w:r>
      <w:r w:rsidR="005D21E3">
        <w:rPr>
          <w:sz w:val="22"/>
          <w:szCs w:val="22"/>
        </w:rPr>
        <w:t>your</w:t>
      </w:r>
      <w:r w:rsidR="00832D56">
        <w:rPr>
          <w:sz w:val="22"/>
          <w:szCs w:val="22"/>
        </w:rPr>
        <w:t xml:space="preserve"> support for both the Cook County Department of Public Health and Cook County Health.</w:t>
      </w:r>
    </w:p>
    <w:p w14:paraId="12DE3C62" w14:textId="6BC95AC5" w:rsidR="00BE6CE2" w:rsidRDefault="00BE6CE2">
      <w:pPr>
        <w:rPr>
          <w:sz w:val="22"/>
          <w:szCs w:val="22"/>
        </w:rPr>
      </w:pPr>
      <w:r>
        <w:rPr>
          <w:sz w:val="22"/>
          <w:szCs w:val="22"/>
        </w:rPr>
        <w:t xml:space="preserve">Regarding public health, </w:t>
      </w:r>
      <w:r w:rsidR="004362FF">
        <w:rPr>
          <w:sz w:val="22"/>
          <w:szCs w:val="22"/>
        </w:rPr>
        <w:t xml:space="preserve">as </w:t>
      </w:r>
      <w:r w:rsidR="005D21E3">
        <w:rPr>
          <w:sz w:val="22"/>
          <w:szCs w:val="22"/>
        </w:rPr>
        <w:t>shared before</w:t>
      </w:r>
      <w:r w:rsidR="004362F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80+ organizations have signed a letter to you </w:t>
      </w:r>
      <w:r w:rsidR="002367B4" w:rsidRPr="00C76AD9">
        <w:rPr>
          <w:b/>
          <w:bCs/>
          <w:sz w:val="22"/>
          <w:szCs w:val="22"/>
        </w:rPr>
        <w:t>requesting a $23 million increase in funding to the public health department in FY2025</w:t>
      </w:r>
      <w:r w:rsidR="00EB7485">
        <w:rPr>
          <w:sz w:val="22"/>
          <w:szCs w:val="22"/>
        </w:rPr>
        <w:t xml:space="preserve">. </w:t>
      </w:r>
    </w:p>
    <w:p w14:paraId="095AD11C" w14:textId="35942CF5" w:rsidR="00CF2682" w:rsidRPr="006B4D84" w:rsidRDefault="686E1588" w:rsidP="00CF2682">
      <w:pPr>
        <w:rPr>
          <w:sz w:val="22"/>
          <w:szCs w:val="22"/>
        </w:rPr>
      </w:pPr>
      <w:r w:rsidRPr="5836FDF5">
        <w:rPr>
          <w:sz w:val="22"/>
          <w:szCs w:val="22"/>
        </w:rPr>
        <w:t>O</w:t>
      </w:r>
      <w:r w:rsidR="00CF2682" w:rsidRPr="5836FDF5">
        <w:rPr>
          <w:sz w:val="22"/>
          <w:szCs w:val="22"/>
        </w:rPr>
        <w:t xml:space="preserve">ur health department </w:t>
      </w:r>
      <w:r w:rsidR="5AFA3ED6" w:rsidRPr="5836FDF5">
        <w:rPr>
          <w:sz w:val="22"/>
          <w:szCs w:val="22"/>
        </w:rPr>
        <w:t xml:space="preserve">should never again have </w:t>
      </w:r>
      <w:r w:rsidR="00CF2682" w:rsidRPr="5836FDF5">
        <w:rPr>
          <w:sz w:val="22"/>
          <w:szCs w:val="22"/>
        </w:rPr>
        <w:t xml:space="preserve">to face </w:t>
      </w:r>
      <w:r w:rsidR="006B3886" w:rsidRPr="5836FDF5">
        <w:rPr>
          <w:sz w:val="22"/>
          <w:szCs w:val="22"/>
        </w:rPr>
        <w:t>a public health</w:t>
      </w:r>
      <w:r w:rsidR="00CF2682" w:rsidRPr="5836FDF5">
        <w:rPr>
          <w:sz w:val="22"/>
          <w:szCs w:val="22"/>
        </w:rPr>
        <w:t xml:space="preserve"> emergency like COVID-19</w:t>
      </w:r>
      <w:r w:rsidR="008605D2">
        <w:rPr>
          <w:sz w:val="22"/>
          <w:szCs w:val="22"/>
        </w:rPr>
        <w:t>, the next heat wave,</w:t>
      </w:r>
      <w:r w:rsidR="00CF2682" w:rsidRPr="5836FDF5">
        <w:rPr>
          <w:sz w:val="22"/>
          <w:szCs w:val="22"/>
        </w:rPr>
        <w:t xml:space="preserve"> </w:t>
      </w:r>
      <w:r w:rsidR="5D50325D" w:rsidRPr="5836FDF5">
        <w:rPr>
          <w:sz w:val="22"/>
          <w:szCs w:val="22"/>
        </w:rPr>
        <w:t xml:space="preserve">or </w:t>
      </w:r>
      <w:r w:rsidR="7078415B" w:rsidRPr="5836FDF5">
        <w:rPr>
          <w:sz w:val="22"/>
          <w:szCs w:val="22"/>
        </w:rPr>
        <w:t>deal with</w:t>
      </w:r>
      <w:r w:rsidR="5D50325D" w:rsidRPr="5836FDF5">
        <w:rPr>
          <w:sz w:val="22"/>
          <w:szCs w:val="22"/>
        </w:rPr>
        <w:t xml:space="preserve"> day-to-day public health problems </w:t>
      </w:r>
      <w:r w:rsidR="008605D2">
        <w:rPr>
          <w:sz w:val="22"/>
          <w:szCs w:val="22"/>
        </w:rPr>
        <w:t xml:space="preserve">and severe health inequities </w:t>
      </w:r>
      <w:r w:rsidR="00CF2682" w:rsidRPr="5836FDF5">
        <w:rPr>
          <w:sz w:val="22"/>
          <w:szCs w:val="22"/>
        </w:rPr>
        <w:t>while being woefully understaffed</w:t>
      </w:r>
      <w:r w:rsidR="001F6CC6">
        <w:rPr>
          <w:sz w:val="22"/>
          <w:szCs w:val="22"/>
        </w:rPr>
        <w:t xml:space="preserve"> due to underfunding</w:t>
      </w:r>
      <w:r w:rsidR="00CF2682" w:rsidRPr="5836FDF5">
        <w:rPr>
          <w:sz w:val="22"/>
          <w:szCs w:val="22"/>
        </w:rPr>
        <w:t xml:space="preserve">. </w:t>
      </w:r>
    </w:p>
    <w:p w14:paraId="41A9E35D" w14:textId="534E2278" w:rsidR="008605D2" w:rsidRDefault="00EC3996" w:rsidP="5836FDF5">
      <w:pPr>
        <w:rPr>
          <w:sz w:val="22"/>
          <w:szCs w:val="22"/>
        </w:rPr>
      </w:pPr>
      <w:r w:rsidRPr="5836FDF5">
        <w:rPr>
          <w:sz w:val="22"/>
          <w:szCs w:val="22"/>
        </w:rPr>
        <w:t xml:space="preserve">We also </w:t>
      </w:r>
      <w:r w:rsidR="5DDEB2B5" w:rsidRPr="5836FDF5">
        <w:rPr>
          <w:sz w:val="22"/>
          <w:szCs w:val="22"/>
        </w:rPr>
        <w:t>need</w:t>
      </w:r>
      <w:r w:rsidRPr="5836FDF5">
        <w:rPr>
          <w:sz w:val="22"/>
          <w:szCs w:val="22"/>
        </w:rPr>
        <w:t xml:space="preserve"> </w:t>
      </w:r>
      <w:r w:rsidR="00244BEB" w:rsidRPr="5836FDF5">
        <w:rPr>
          <w:sz w:val="22"/>
          <w:szCs w:val="22"/>
        </w:rPr>
        <w:t>you</w:t>
      </w:r>
      <w:r w:rsidRPr="5836FDF5">
        <w:rPr>
          <w:sz w:val="22"/>
          <w:szCs w:val="22"/>
        </w:rPr>
        <w:t xml:space="preserve"> </w:t>
      </w:r>
      <w:r w:rsidR="009B24C0">
        <w:rPr>
          <w:sz w:val="22"/>
          <w:szCs w:val="22"/>
        </w:rPr>
        <w:t xml:space="preserve">to </w:t>
      </w:r>
      <w:r w:rsidR="6CF3197B" w:rsidRPr="5836FDF5">
        <w:rPr>
          <w:sz w:val="22"/>
          <w:szCs w:val="22"/>
        </w:rPr>
        <w:t>hire enough HR capacity and</w:t>
      </w:r>
      <w:r w:rsidRPr="5836FDF5">
        <w:rPr>
          <w:sz w:val="22"/>
          <w:szCs w:val="22"/>
        </w:rPr>
        <w:t xml:space="preserve"> fix the hiring issues that plague </w:t>
      </w:r>
      <w:r w:rsidR="006D36E4">
        <w:rPr>
          <w:sz w:val="22"/>
          <w:szCs w:val="22"/>
        </w:rPr>
        <w:t>the health department</w:t>
      </w:r>
      <w:r w:rsidR="71D05D4E" w:rsidRPr="5836FDF5">
        <w:rPr>
          <w:sz w:val="22"/>
          <w:szCs w:val="22"/>
        </w:rPr>
        <w:t>.</w:t>
      </w:r>
      <w:r w:rsidRPr="5836FDF5">
        <w:rPr>
          <w:sz w:val="22"/>
          <w:szCs w:val="22"/>
        </w:rPr>
        <w:t xml:space="preserve"> </w:t>
      </w:r>
      <w:r w:rsidR="2AF0FFCC" w:rsidRPr="5836FDF5">
        <w:rPr>
          <w:sz w:val="22"/>
          <w:szCs w:val="22"/>
        </w:rPr>
        <w:t xml:space="preserve">Having </w:t>
      </w:r>
      <w:r w:rsidR="004362FF">
        <w:rPr>
          <w:sz w:val="22"/>
          <w:szCs w:val="22"/>
        </w:rPr>
        <w:t xml:space="preserve">positions go unfilled and </w:t>
      </w:r>
      <w:r w:rsidR="2AF0FFCC" w:rsidRPr="5836FDF5">
        <w:rPr>
          <w:sz w:val="22"/>
          <w:szCs w:val="22"/>
        </w:rPr>
        <w:t xml:space="preserve">large portions of unspent funds is </w:t>
      </w:r>
      <w:r w:rsidRPr="5836FDF5">
        <w:rPr>
          <w:sz w:val="22"/>
          <w:szCs w:val="22"/>
        </w:rPr>
        <w:t>unacceptable</w:t>
      </w:r>
      <w:r w:rsidR="00244BEB" w:rsidRPr="5836FDF5">
        <w:rPr>
          <w:sz w:val="22"/>
          <w:szCs w:val="22"/>
        </w:rPr>
        <w:t xml:space="preserve">. </w:t>
      </w:r>
    </w:p>
    <w:p w14:paraId="09F0EFAE" w14:textId="5539A9F2" w:rsidR="00E62C9A" w:rsidRPr="00825A79" w:rsidRDefault="1FFCB263" w:rsidP="00825A79">
      <w:pPr>
        <w:rPr>
          <w:sz w:val="22"/>
          <w:szCs w:val="22"/>
        </w:rPr>
      </w:pPr>
      <w:r w:rsidRPr="5836FDF5">
        <w:rPr>
          <w:sz w:val="22"/>
          <w:szCs w:val="22"/>
        </w:rPr>
        <w:t xml:space="preserve">Beyond </w:t>
      </w:r>
      <w:r w:rsidR="004362FF">
        <w:rPr>
          <w:sz w:val="22"/>
          <w:szCs w:val="22"/>
        </w:rPr>
        <w:t xml:space="preserve">filling </w:t>
      </w:r>
      <w:r w:rsidRPr="5836FDF5">
        <w:rPr>
          <w:sz w:val="22"/>
          <w:szCs w:val="22"/>
        </w:rPr>
        <w:t>vacancies,</w:t>
      </w:r>
      <w:r w:rsidR="0D545B31" w:rsidRPr="5836FDF5">
        <w:rPr>
          <w:sz w:val="22"/>
          <w:szCs w:val="22"/>
        </w:rPr>
        <w:t xml:space="preserve"> </w:t>
      </w:r>
      <w:r w:rsidR="23DA59CD" w:rsidRPr="5836FDF5">
        <w:rPr>
          <w:sz w:val="22"/>
          <w:szCs w:val="22"/>
        </w:rPr>
        <w:t xml:space="preserve">the health department </w:t>
      </w:r>
      <w:r w:rsidR="0D545B31" w:rsidRPr="5836FDF5">
        <w:rPr>
          <w:sz w:val="22"/>
          <w:szCs w:val="22"/>
        </w:rPr>
        <w:t>needs new positions.</w:t>
      </w:r>
      <w:r w:rsidR="001F6CC6">
        <w:rPr>
          <w:sz w:val="22"/>
          <w:szCs w:val="22"/>
        </w:rPr>
        <w:t xml:space="preserve"> </w:t>
      </w:r>
      <w:r w:rsidR="4AD40185" w:rsidRPr="5836FDF5">
        <w:rPr>
          <w:sz w:val="22"/>
          <w:szCs w:val="22"/>
        </w:rPr>
        <w:t>As examples</w:t>
      </w:r>
      <w:r w:rsidR="00825A79">
        <w:rPr>
          <w:sz w:val="22"/>
          <w:szCs w:val="22"/>
        </w:rPr>
        <w:t xml:space="preserve">, </w:t>
      </w:r>
      <w:r w:rsidR="003B1D29">
        <w:rPr>
          <w:sz w:val="22"/>
          <w:szCs w:val="22"/>
        </w:rPr>
        <w:t xml:space="preserve">we want more </w:t>
      </w:r>
      <w:r w:rsidR="006D1C9B">
        <w:rPr>
          <w:sz w:val="22"/>
          <w:szCs w:val="22"/>
        </w:rPr>
        <w:t xml:space="preserve">funding for </w:t>
      </w:r>
      <w:r w:rsidR="00825A79">
        <w:rPr>
          <w:sz w:val="22"/>
          <w:szCs w:val="22"/>
        </w:rPr>
        <w:t>c</w:t>
      </w:r>
      <w:r w:rsidR="00E62C9A" w:rsidRPr="00825A79">
        <w:rPr>
          <w:sz w:val="22"/>
          <w:szCs w:val="22"/>
        </w:rPr>
        <w:t>ommunity health workers</w:t>
      </w:r>
      <w:r w:rsidR="00825A79" w:rsidRPr="00825A79">
        <w:rPr>
          <w:sz w:val="22"/>
          <w:szCs w:val="22"/>
        </w:rPr>
        <w:t>, s</w:t>
      </w:r>
      <w:r w:rsidR="00E62C9A" w:rsidRPr="00825A79">
        <w:rPr>
          <w:sz w:val="22"/>
          <w:szCs w:val="22"/>
        </w:rPr>
        <w:t>anitarians</w:t>
      </w:r>
      <w:r w:rsidR="00825A79" w:rsidRPr="00825A79">
        <w:rPr>
          <w:sz w:val="22"/>
          <w:szCs w:val="22"/>
        </w:rPr>
        <w:t>, c</w:t>
      </w:r>
      <w:r w:rsidR="00641DF3" w:rsidRPr="00825A79">
        <w:rPr>
          <w:sz w:val="22"/>
          <w:szCs w:val="22"/>
        </w:rPr>
        <w:t xml:space="preserve">ommunicable disease </w:t>
      </w:r>
      <w:r w:rsidR="00EC3996" w:rsidRPr="00825A79">
        <w:rPr>
          <w:sz w:val="22"/>
          <w:szCs w:val="22"/>
        </w:rPr>
        <w:t>case investigators</w:t>
      </w:r>
      <w:r w:rsidR="00825A79" w:rsidRPr="00825A79">
        <w:rPr>
          <w:sz w:val="22"/>
          <w:szCs w:val="22"/>
        </w:rPr>
        <w:t xml:space="preserve">, and lead </w:t>
      </w:r>
      <w:r w:rsidR="00244BEB" w:rsidRPr="00825A79">
        <w:rPr>
          <w:sz w:val="22"/>
          <w:szCs w:val="22"/>
        </w:rPr>
        <w:t>risk assessors</w:t>
      </w:r>
      <w:r w:rsidR="00825A79" w:rsidRPr="00825A79">
        <w:rPr>
          <w:sz w:val="22"/>
          <w:szCs w:val="22"/>
        </w:rPr>
        <w:t xml:space="preserve">. </w:t>
      </w:r>
      <w:r w:rsidR="7DEAD63A" w:rsidRPr="00825A79">
        <w:rPr>
          <w:sz w:val="22"/>
          <w:szCs w:val="22"/>
        </w:rPr>
        <w:t>And more! These are just examples.</w:t>
      </w:r>
    </w:p>
    <w:p w14:paraId="32C4F6CC" w14:textId="3AF01E7B" w:rsidR="006E0079" w:rsidRPr="008C1BDD" w:rsidRDefault="000F124B" w:rsidP="00463837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5F7D82">
        <w:rPr>
          <w:sz w:val="22"/>
          <w:szCs w:val="22"/>
        </w:rPr>
        <w:t xml:space="preserve">et </w:t>
      </w:r>
      <w:r w:rsidR="00463837" w:rsidRPr="00463837">
        <w:rPr>
          <w:sz w:val="22"/>
          <w:szCs w:val="22"/>
        </w:rPr>
        <w:t xml:space="preserve">me now </w:t>
      </w:r>
      <w:r w:rsidR="00583A7D">
        <w:rPr>
          <w:sz w:val="22"/>
          <w:szCs w:val="22"/>
        </w:rPr>
        <w:t>pivot</w:t>
      </w:r>
      <w:r w:rsidR="00463837" w:rsidRPr="00463837">
        <w:rPr>
          <w:sz w:val="22"/>
          <w:szCs w:val="22"/>
        </w:rPr>
        <w:t xml:space="preserve"> to</w:t>
      </w:r>
      <w:r w:rsidR="00426353">
        <w:rPr>
          <w:sz w:val="22"/>
          <w:szCs w:val="22"/>
        </w:rPr>
        <w:t xml:space="preserve"> </w:t>
      </w:r>
      <w:r w:rsidR="00463837" w:rsidRPr="00463837">
        <w:rPr>
          <w:sz w:val="22"/>
          <w:szCs w:val="22"/>
        </w:rPr>
        <w:t>Cook County Health</w:t>
      </w:r>
      <w:r w:rsidR="005F7D82">
        <w:rPr>
          <w:sz w:val="22"/>
          <w:szCs w:val="22"/>
        </w:rPr>
        <w:t xml:space="preserve">—which </w:t>
      </w:r>
      <w:r w:rsidR="00B56498">
        <w:rPr>
          <w:sz w:val="22"/>
          <w:szCs w:val="22"/>
        </w:rPr>
        <w:t>has a</w:t>
      </w:r>
      <w:r w:rsidR="0007231D">
        <w:rPr>
          <w:sz w:val="22"/>
          <w:szCs w:val="22"/>
        </w:rPr>
        <w:t xml:space="preserve"> mission </w:t>
      </w:r>
      <w:r w:rsidR="004B0C93" w:rsidRPr="004B0C93">
        <w:rPr>
          <w:sz w:val="22"/>
          <w:szCs w:val="22"/>
        </w:rPr>
        <w:t xml:space="preserve">to provide high-quality health </w:t>
      </w:r>
      <w:r w:rsidR="004B0C93" w:rsidRPr="008C1BDD">
        <w:rPr>
          <w:sz w:val="22"/>
          <w:szCs w:val="22"/>
        </w:rPr>
        <w:t>services to all Cook County residents, regardless of their ability to pay</w:t>
      </w:r>
      <w:r w:rsidR="004B0C93" w:rsidRPr="008C1BDD">
        <w:rPr>
          <w:sz w:val="22"/>
          <w:szCs w:val="22"/>
        </w:rPr>
        <w:t>.</w:t>
      </w:r>
    </w:p>
    <w:p w14:paraId="315F7628" w14:textId="59A7128A" w:rsidR="006F08CD" w:rsidRPr="008C1BDD" w:rsidRDefault="004B0C93" w:rsidP="00463837">
      <w:pPr>
        <w:rPr>
          <w:sz w:val="22"/>
          <w:szCs w:val="22"/>
        </w:rPr>
      </w:pPr>
      <w:r w:rsidRPr="008C1BDD">
        <w:rPr>
          <w:sz w:val="22"/>
          <w:szCs w:val="22"/>
        </w:rPr>
        <w:t>Here</w:t>
      </w:r>
      <w:r w:rsidR="006F08CD" w:rsidRPr="008C1BDD">
        <w:rPr>
          <w:sz w:val="22"/>
          <w:szCs w:val="22"/>
        </w:rPr>
        <w:t xml:space="preserve"> are a few issues that </w:t>
      </w:r>
      <w:r w:rsidR="006D36E4" w:rsidRPr="008C1BDD">
        <w:rPr>
          <w:sz w:val="22"/>
          <w:szCs w:val="22"/>
        </w:rPr>
        <w:t>need your focus:</w:t>
      </w:r>
    </w:p>
    <w:p w14:paraId="39E555AB" w14:textId="4194316E" w:rsidR="00463837" w:rsidRPr="008C1BDD" w:rsidRDefault="00463837" w:rsidP="00463837">
      <w:pPr>
        <w:rPr>
          <w:sz w:val="22"/>
          <w:szCs w:val="22"/>
        </w:rPr>
      </w:pPr>
      <w:r w:rsidRPr="008C1BDD">
        <w:rPr>
          <w:b/>
          <w:bCs/>
          <w:sz w:val="22"/>
          <w:szCs w:val="22"/>
        </w:rPr>
        <w:t xml:space="preserve">Cook County Health has </w:t>
      </w:r>
      <w:r w:rsidR="00586547" w:rsidRPr="008C1BDD">
        <w:rPr>
          <w:b/>
          <w:bCs/>
          <w:sz w:val="22"/>
          <w:szCs w:val="22"/>
        </w:rPr>
        <w:t xml:space="preserve">far </w:t>
      </w:r>
      <w:r w:rsidRPr="008C1BDD">
        <w:rPr>
          <w:b/>
          <w:bCs/>
          <w:sz w:val="22"/>
          <w:szCs w:val="22"/>
        </w:rPr>
        <w:t>too many vacancies.</w:t>
      </w:r>
      <w:r w:rsidR="005F7D82" w:rsidRPr="008C1BDD">
        <w:rPr>
          <w:b/>
          <w:bCs/>
          <w:sz w:val="22"/>
          <w:szCs w:val="22"/>
        </w:rPr>
        <w:t xml:space="preserve"> </w:t>
      </w:r>
      <w:r w:rsidR="005F7D82" w:rsidRPr="008C1BDD">
        <w:rPr>
          <w:sz w:val="22"/>
          <w:szCs w:val="22"/>
        </w:rPr>
        <w:t xml:space="preserve">This is </w:t>
      </w:r>
      <w:r w:rsidR="00725677" w:rsidRPr="008C1BDD">
        <w:rPr>
          <w:sz w:val="22"/>
          <w:szCs w:val="22"/>
        </w:rPr>
        <w:t>very</w:t>
      </w:r>
      <w:r w:rsidR="005F7D82" w:rsidRPr="008C1BDD">
        <w:rPr>
          <w:sz w:val="22"/>
          <w:szCs w:val="22"/>
        </w:rPr>
        <w:t xml:space="preserve"> costly, as</w:t>
      </w:r>
      <w:r w:rsidR="00614167" w:rsidRPr="008C1BDD">
        <w:rPr>
          <w:sz w:val="22"/>
          <w:szCs w:val="22"/>
        </w:rPr>
        <w:t xml:space="preserve"> CCH relies</w:t>
      </w:r>
      <w:r w:rsidR="0016679F" w:rsidRPr="008C1BDD">
        <w:rPr>
          <w:sz w:val="22"/>
          <w:szCs w:val="22"/>
        </w:rPr>
        <w:t xml:space="preserve"> heavily</w:t>
      </w:r>
      <w:r w:rsidR="00614167" w:rsidRPr="008C1BDD">
        <w:rPr>
          <w:sz w:val="22"/>
          <w:szCs w:val="22"/>
        </w:rPr>
        <w:t xml:space="preserve"> on temporary staff</w:t>
      </w:r>
      <w:r w:rsidR="00915D80" w:rsidRPr="008C1BDD">
        <w:rPr>
          <w:sz w:val="22"/>
          <w:szCs w:val="22"/>
        </w:rPr>
        <w:t xml:space="preserve">. </w:t>
      </w:r>
      <w:r w:rsidR="00873B82" w:rsidRPr="008C1BDD">
        <w:rPr>
          <w:sz w:val="22"/>
          <w:szCs w:val="22"/>
        </w:rPr>
        <w:t>Boost your HR capacity</w:t>
      </w:r>
      <w:r w:rsidR="000D6548" w:rsidRPr="008C1BDD">
        <w:rPr>
          <w:sz w:val="22"/>
          <w:szCs w:val="22"/>
        </w:rPr>
        <w:t xml:space="preserve"> and</w:t>
      </w:r>
      <w:r w:rsidR="008528EF" w:rsidRPr="008C1BDD">
        <w:rPr>
          <w:sz w:val="22"/>
          <w:szCs w:val="22"/>
        </w:rPr>
        <w:t xml:space="preserve"> make hiring go faster. </w:t>
      </w:r>
      <w:r w:rsidR="004B0C93" w:rsidRPr="008C1BDD">
        <w:rPr>
          <w:sz w:val="22"/>
          <w:szCs w:val="22"/>
        </w:rPr>
        <w:t>Having</w:t>
      </w:r>
      <w:r w:rsidR="74D3E24E" w:rsidRPr="008C1BDD">
        <w:rPr>
          <w:sz w:val="22"/>
          <w:szCs w:val="22"/>
        </w:rPr>
        <w:t xml:space="preserve"> slow hiring means we lose interested, qualified applicants to other health systems.</w:t>
      </w:r>
      <w:r w:rsidR="00235AD6" w:rsidRPr="008C1BDD">
        <w:rPr>
          <w:sz w:val="22"/>
          <w:szCs w:val="22"/>
        </w:rPr>
        <w:t xml:space="preserve"> </w:t>
      </w:r>
    </w:p>
    <w:p w14:paraId="4CFCFFCB" w14:textId="5DD2A5F3" w:rsidR="00237B30" w:rsidRPr="008C1BDD" w:rsidRDefault="00237B30" w:rsidP="00463837">
      <w:pPr>
        <w:rPr>
          <w:sz w:val="22"/>
          <w:szCs w:val="22"/>
        </w:rPr>
      </w:pPr>
      <w:r w:rsidRPr="008C1BDD">
        <w:rPr>
          <w:b/>
          <w:bCs/>
          <w:sz w:val="22"/>
          <w:szCs w:val="22"/>
        </w:rPr>
        <w:t xml:space="preserve">Next, the mechanism for accepting external grants </w:t>
      </w:r>
      <w:r w:rsidR="00C76AD9" w:rsidRPr="008C1BDD">
        <w:rPr>
          <w:b/>
          <w:bCs/>
          <w:sz w:val="22"/>
          <w:szCs w:val="22"/>
        </w:rPr>
        <w:t>is broken</w:t>
      </w:r>
      <w:r w:rsidRPr="008C1BDD">
        <w:rPr>
          <w:b/>
          <w:bCs/>
          <w:sz w:val="22"/>
          <w:szCs w:val="22"/>
        </w:rPr>
        <w:t>.</w:t>
      </w:r>
      <w:r w:rsidRPr="008C1BDD">
        <w:rPr>
          <w:sz w:val="22"/>
          <w:szCs w:val="22"/>
        </w:rPr>
        <w:t xml:space="preserve"> That means CCH is leaving grant money on the table because it can’t </w:t>
      </w:r>
      <w:r w:rsidR="00D71EBB" w:rsidRPr="008C1BDD">
        <w:rPr>
          <w:sz w:val="22"/>
          <w:szCs w:val="22"/>
        </w:rPr>
        <w:t xml:space="preserve">properly </w:t>
      </w:r>
      <w:r w:rsidR="00E02F3C" w:rsidRPr="008C1BDD">
        <w:rPr>
          <w:sz w:val="22"/>
          <w:szCs w:val="22"/>
        </w:rPr>
        <w:t xml:space="preserve">apply for and </w:t>
      </w:r>
      <w:r w:rsidR="00D71EBB" w:rsidRPr="008C1BDD">
        <w:rPr>
          <w:sz w:val="22"/>
          <w:szCs w:val="22"/>
        </w:rPr>
        <w:t>manage grants</w:t>
      </w:r>
      <w:r w:rsidR="00E02F3C" w:rsidRPr="008C1BDD">
        <w:rPr>
          <w:sz w:val="22"/>
          <w:szCs w:val="22"/>
        </w:rPr>
        <w:t xml:space="preserve">, including hiring, performing the work, and spending funds </w:t>
      </w:r>
      <w:r w:rsidR="00A24C41" w:rsidRPr="008C1BDD">
        <w:rPr>
          <w:sz w:val="22"/>
          <w:szCs w:val="22"/>
        </w:rPr>
        <w:t>on time</w:t>
      </w:r>
      <w:r w:rsidR="00E02F3C" w:rsidRPr="008C1BDD">
        <w:rPr>
          <w:sz w:val="22"/>
          <w:szCs w:val="22"/>
        </w:rPr>
        <w:t>.</w:t>
      </w:r>
      <w:r w:rsidR="00035860" w:rsidRPr="008C1BDD">
        <w:rPr>
          <w:sz w:val="22"/>
          <w:szCs w:val="22"/>
        </w:rPr>
        <w:t xml:space="preserve"> This threatens key areas such as HIV care, responses to violence, and research.</w:t>
      </w:r>
    </w:p>
    <w:p w14:paraId="01A904CB" w14:textId="6243363A" w:rsidR="00EF1016" w:rsidRPr="008C1BDD" w:rsidRDefault="00235AD6" w:rsidP="00463837">
      <w:pPr>
        <w:rPr>
          <w:sz w:val="22"/>
          <w:szCs w:val="22"/>
        </w:rPr>
      </w:pPr>
      <w:r w:rsidRPr="008C1BDD">
        <w:rPr>
          <w:b/>
          <w:bCs/>
          <w:sz w:val="22"/>
          <w:szCs w:val="22"/>
        </w:rPr>
        <w:t>Additionally</w:t>
      </w:r>
      <w:r w:rsidR="00EF1016" w:rsidRPr="008C1BDD">
        <w:rPr>
          <w:b/>
          <w:bCs/>
          <w:sz w:val="22"/>
          <w:szCs w:val="22"/>
        </w:rPr>
        <w:t xml:space="preserve">, Cook County Health </w:t>
      </w:r>
      <w:r w:rsidR="00796D77" w:rsidRPr="008C1BDD">
        <w:rPr>
          <w:b/>
          <w:bCs/>
          <w:sz w:val="22"/>
          <w:szCs w:val="22"/>
        </w:rPr>
        <w:t xml:space="preserve">should focus on </w:t>
      </w:r>
      <w:r w:rsidR="00410172" w:rsidRPr="008C1BDD">
        <w:rPr>
          <w:b/>
          <w:bCs/>
          <w:sz w:val="22"/>
          <w:szCs w:val="22"/>
        </w:rPr>
        <w:t xml:space="preserve">providing more care to CountyCare members within </w:t>
      </w:r>
      <w:r w:rsidR="005D6DB0" w:rsidRPr="008C1BDD">
        <w:rPr>
          <w:b/>
          <w:bCs/>
          <w:sz w:val="22"/>
          <w:szCs w:val="22"/>
        </w:rPr>
        <w:t>the system</w:t>
      </w:r>
      <w:r w:rsidR="008C0034" w:rsidRPr="008C1BDD">
        <w:rPr>
          <w:sz w:val="22"/>
          <w:szCs w:val="22"/>
        </w:rPr>
        <w:t xml:space="preserve">. CountyCare is paying a large amount of money to </w:t>
      </w:r>
      <w:r w:rsidR="3211FF09" w:rsidRPr="008C1BDD">
        <w:rPr>
          <w:sz w:val="22"/>
          <w:szCs w:val="22"/>
        </w:rPr>
        <w:t xml:space="preserve">external </w:t>
      </w:r>
      <w:r w:rsidR="008C0034" w:rsidRPr="008C1BDD">
        <w:rPr>
          <w:sz w:val="22"/>
          <w:szCs w:val="22"/>
        </w:rPr>
        <w:t xml:space="preserve">providers </w:t>
      </w:r>
      <w:r w:rsidR="00440835" w:rsidRPr="008C1BDD">
        <w:rPr>
          <w:sz w:val="22"/>
          <w:szCs w:val="22"/>
        </w:rPr>
        <w:t>while</w:t>
      </w:r>
      <w:r w:rsidR="46BC52F3" w:rsidRPr="008C1BDD">
        <w:rPr>
          <w:sz w:val="22"/>
          <w:szCs w:val="22"/>
        </w:rPr>
        <w:t xml:space="preserve"> some of that</w:t>
      </w:r>
      <w:r w:rsidR="008C0034" w:rsidRPr="008C1BDD">
        <w:rPr>
          <w:sz w:val="22"/>
          <w:szCs w:val="22"/>
        </w:rPr>
        <w:t xml:space="preserve"> care could be provided by </w:t>
      </w:r>
      <w:r w:rsidR="000C523D" w:rsidRPr="008C1BDD">
        <w:rPr>
          <w:sz w:val="22"/>
          <w:szCs w:val="22"/>
        </w:rPr>
        <w:t>county</w:t>
      </w:r>
      <w:r w:rsidR="008C0034" w:rsidRPr="008C1BDD">
        <w:rPr>
          <w:sz w:val="22"/>
          <w:szCs w:val="22"/>
        </w:rPr>
        <w:t xml:space="preserve"> hospitals and clinics</w:t>
      </w:r>
      <w:r w:rsidR="00440835" w:rsidRPr="008C1BDD">
        <w:rPr>
          <w:sz w:val="22"/>
          <w:szCs w:val="22"/>
        </w:rPr>
        <w:t>, which would</w:t>
      </w:r>
      <w:r w:rsidR="002230F6" w:rsidRPr="008C1BDD">
        <w:rPr>
          <w:sz w:val="22"/>
          <w:szCs w:val="22"/>
        </w:rPr>
        <w:t xml:space="preserve"> help </w:t>
      </w:r>
      <w:r w:rsidR="001C3F16" w:rsidRPr="008C1BDD">
        <w:rPr>
          <w:sz w:val="22"/>
          <w:szCs w:val="22"/>
        </w:rPr>
        <w:t xml:space="preserve">with </w:t>
      </w:r>
      <w:r w:rsidR="00ED10EA" w:rsidRPr="008C1BDD">
        <w:rPr>
          <w:sz w:val="22"/>
          <w:szCs w:val="22"/>
        </w:rPr>
        <w:t>the</w:t>
      </w:r>
      <w:r w:rsidR="00DC5146" w:rsidRPr="008C1BDD">
        <w:rPr>
          <w:sz w:val="22"/>
          <w:szCs w:val="22"/>
        </w:rPr>
        <w:t xml:space="preserve"> system’s</w:t>
      </w:r>
      <w:r w:rsidR="00ED10EA" w:rsidRPr="008C1BDD">
        <w:rPr>
          <w:sz w:val="22"/>
          <w:szCs w:val="22"/>
        </w:rPr>
        <w:t xml:space="preserve"> </w:t>
      </w:r>
      <w:r w:rsidR="001C3F16" w:rsidRPr="008C1BDD">
        <w:rPr>
          <w:sz w:val="22"/>
          <w:szCs w:val="22"/>
        </w:rPr>
        <w:t>financial stability</w:t>
      </w:r>
      <w:r w:rsidR="00220FBF" w:rsidRPr="008C1BDD">
        <w:rPr>
          <w:sz w:val="22"/>
          <w:szCs w:val="22"/>
        </w:rPr>
        <w:t xml:space="preserve">. </w:t>
      </w:r>
    </w:p>
    <w:p w14:paraId="741B4B31" w14:textId="5753E440" w:rsidR="00EF1016" w:rsidRPr="008C1BDD" w:rsidRDefault="002C5ACC" w:rsidP="00463837">
      <w:pPr>
        <w:rPr>
          <w:sz w:val="22"/>
          <w:szCs w:val="22"/>
        </w:rPr>
      </w:pPr>
      <w:r w:rsidRPr="008C1BDD">
        <w:rPr>
          <w:sz w:val="22"/>
          <w:szCs w:val="22"/>
        </w:rPr>
        <w:t xml:space="preserve">We </w:t>
      </w:r>
      <w:proofErr w:type="gramStart"/>
      <w:r w:rsidRPr="008C1BDD">
        <w:rPr>
          <w:sz w:val="22"/>
          <w:szCs w:val="22"/>
        </w:rPr>
        <w:t>have to</w:t>
      </w:r>
      <w:proofErr w:type="gramEnd"/>
      <w:r w:rsidRPr="008C1BDD">
        <w:rPr>
          <w:sz w:val="22"/>
          <w:szCs w:val="22"/>
        </w:rPr>
        <w:t xml:space="preserve"> protect</w:t>
      </w:r>
      <w:r w:rsidR="00ED10EA" w:rsidRPr="008C1BDD">
        <w:rPr>
          <w:sz w:val="22"/>
          <w:szCs w:val="22"/>
        </w:rPr>
        <w:t xml:space="preserve"> and</w:t>
      </w:r>
      <w:r w:rsidRPr="008C1BDD">
        <w:rPr>
          <w:sz w:val="22"/>
          <w:szCs w:val="22"/>
        </w:rPr>
        <w:t xml:space="preserve"> preserve </w:t>
      </w:r>
      <w:r w:rsidR="00ED10EA" w:rsidRPr="008C1BDD">
        <w:rPr>
          <w:sz w:val="22"/>
          <w:szCs w:val="22"/>
        </w:rPr>
        <w:t>Cook County Health as the indispensable main provider for our so-called safety net in Cook County.</w:t>
      </w:r>
    </w:p>
    <w:p w14:paraId="5F98A2C0" w14:textId="1E4E71C4" w:rsidR="00A92646" w:rsidRDefault="00B04C86" w:rsidP="00463837">
      <w:pPr>
        <w:rPr>
          <w:sz w:val="22"/>
          <w:szCs w:val="22"/>
        </w:rPr>
      </w:pPr>
      <w:r w:rsidRPr="008C1BDD">
        <w:rPr>
          <w:sz w:val="22"/>
          <w:szCs w:val="22"/>
        </w:rPr>
        <w:lastRenderedPageBreak/>
        <w:t>So, pay</w:t>
      </w:r>
      <w:r w:rsidR="002C5ACC" w:rsidRPr="008C1BDD">
        <w:rPr>
          <w:sz w:val="22"/>
          <w:szCs w:val="22"/>
        </w:rPr>
        <w:t xml:space="preserve"> close attention to Cook County Health’s financ</w:t>
      </w:r>
      <w:r w:rsidRPr="008C1BDD">
        <w:rPr>
          <w:sz w:val="22"/>
          <w:szCs w:val="22"/>
        </w:rPr>
        <w:t>es</w:t>
      </w:r>
      <w:r w:rsidR="00235AD6" w:rsidRPr="008C1BDD">
        <w:rPr>
          <w:sz w:val="22"/>
          <w:szCs w:val="22"/>
        </w:rPr>
        <w:t xml:space="preserve">, </w:t>
      </w:r>
      <w:r w:rsidR="002C5ACC" w:rsidRPr="008C1BDD">
        <w:rPr>
          <w:sz w:val="22"/>
          <w:szCs w:val="22"/>
        </w:rPr>
        <w:t>operations</w:t>
      </w:r>
      <w:r w:rsidR="00235AD6" w:rsidRPr="008C1BDD">
        <w:rPr>
          <w:sz w:val="22"/>
          <w:szCs w:val="22"/>
        </w:rPr>
        <w:t xml:space="preserve">, and governance, with a focus on transparency </w:t>
      </w:r>
      <w:r w:rsidR="00D3190A" w:rsidRPr="008C1BDD">
        <w:rPr>
          <w:sz w:val="22"/>
          <w:szCs w:val="22"/>
        </w:rPr>
        <w:t>and</w:t>
      </w:r>
      <w:r w:rsidR="00235AD6" w:rsidRPr="008C1BDD">
        <w:rPr>
          <w:sz w:val="22"/>
          <w:szCs w:val="22"/>
        </w:rPr>
        <w:t xml:space="preserve"> publicly asking </w:t>
      </w:r>
      <w:r w:rsidR="69B17449" w:rsidRPr="008C1BDD">
        <w:rPr>
          <w:sz w:val="22"/>
          <w:szCs w:val="22"/>
        </w:rPr>
        <w:t xml:space="preserve">difficult </w:t>
      </w:r>
      <w:r w:rsidR="00235AD6" w:rsidRPr="008C1BDD">
        <w:rPr>
          <w:sz w:val="22"/>
          <w:szCs w:val="22"/>
        </w:rPr>
        <w:t xml:space="preserve">questions </w:t>
      </w:r>
      <w:r w:rsidR="00B562B1" w:rsidRPr="008C1BDD">
        <w:rPr>
          <w:sz w:val="22"/>
          <w:szCs w:val="22"/>
        </w:rPr>
        <w:t>such that issues can be surfaced and debated.</w:t>
      </w:r>
    </w:p>
    <w:p w14:paraId="5A8DB285" w14:textId="7F95AA5D" w:rsidR="00E62C9A" w:rsidRPr="00CF2682" w:rsidRDefault="00B562B1">
      <w:pPr>
        <w:rPr>
          <w:sz w:val="22"/>
          <w:szCs w:val="22"/>
        </w:rPr>
      </w:pPr>
      <w:r w:rsidRPr="015A22CA">
        <w:rPr>
          <w:sz w:val="22"/>
          <w:szCs w:val="22"/>
        </w:rPr>
        <w:t xml:space="preserve">And once more, </w:t>
      </w:r>
      <w:r w:rsidR="00E23597">
        <w:rPr>
          <w:sz w:val="22"/>
          <w:szCs w:val="22"/>
        </w:rPr>
        <w:t>we request</w:t>
      </w:r>
      <w:r w:rsidRPr="015A22CA">
        <w:rPr>
          <w:sz w:val="22"/>
          <w:szCs w:val="22"/>
        </w:rPr>
        <w:t xml:space="preserve"> an increase of $23 million to the Cook County Department of Public Health </w:t>
      </w:r>
      <w:r w:rsidR="00E23597">
        <w:rPr>
          <w:sz w:val="22"/>
          <w:szCs w:val="22"/>
        </w:rPr>
        <w:t>in FY 2025—</w:t>
      </w:r>
      <w:r w:rsidR="00670AA6" w:rsidRPr="015A22CA">
        <w:rPr>
          <w:sz w:val="22"/>
          <w:szCs w:val="22"/>
        </w:rPr>
        <w:t>and new positions to fulfill critical public health roles.</w:t>
      </w:r>
    </w:p>
    <w:sectPr w:rsidR="00E62C9A" w:rsidRPr="00CF268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7AAC5" w14:textId="77777777" w:rsidR="00667443" w:rsidRDefault="00667443" w:rsidP="0056078F">
      <w:pPr>
        <w:spacing w:after="0" w:line="240" w:lineRule="auto"/>
      </w:pPr>
      <w:r>
        <w:separator/>
      </w:r>
    </w:p>
  </w:endnote>
  <w:endnote w:type="continuationSeparator" w:id="0">
    <w:p w14:paraId="5B89FDEA" w14:textId="77777777" w:rsidR="00667443" w:rsidRDefault="00667443" w:rsidP="0056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AE1C" w14:textId="6C8EE998" w:rsidR="0056078F" w:rsidRDefault="00BD363E">
    <w:pPr>
      <w:pStyle w:val="Footer"/>
    </w:pPr>
    <w:r>
      <w:t xml:space="preserve">Contact: Wesley Epplin, </w:t>
    </w:r>
    <w:hyperlink r:id="rId1" w:history="1">
      <w:r w:rsidRPr="00356722">
        <w:rPr>
          <w:rStyle w:val="Hyperlink"/>
        </w:rPr>
        <w:t>wepplin@hmprg.org</w:t>
      </w:r>
    </w:hyperlink>
    <w:r>
      <w:t>; 312-372-4292, x.25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7F9F6" w14:textId="77777777" w:rsidR="00667443" w:rsidRDefault="00667443" w:rsidP="0056078F">
      <w:pPr>
        <w:spacing w:after="0" w:line="240" w:lineRule="auto"/>
      </w:pPr>
      <w:r>
        <w:separator/>
      </w:r>
    </w:p>
  </w:footnote>
  <w:footnote w:type="continuationSeparator" w:id="0">
    <w:p w14:paraId="075BD170" w14:textId="77777777" w:rsidR="00667443" w:rsidRDefault="00667443" w:rsidP="0056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40A3" w14:textId="0F944FD4" w:rsidR="0056078F" w:rsidRPr="0056078F" w:rsidRDefault="0056078F">
    <w:pPr>
      <w:pStyle w:val="Header"/>
      <w:rPr>
        <w:b/>
        <w:bCs/>
      </w:rPr>
    </w:pPr>
    <w:r w:rsidRPr="0056078F">
      <w:rPr>
        <w:b/>
        <w:bCs/>
      </w:rPr>
      <w:t>Testimony to the Cook County Board of Commissioners</w:t>
    </w:r>
  </w:p>
  <w:p w14:paraId="4452EA82" w14:textId="67F9D744" w:rsidR="0056078F" w:rsidRPr="0056078F" w:rsidRDefault="0056078F">
    <w:pPr>
      <w:pStyle w:val="Header"/>
      <w:rPr>
        <w:b/>
        <w:bCs/>
      </w:rPr>
    </w:pPr>
    <w:r w:rsidRPr="0056078F">
      <w:rPr>
        <w:b/>
        <w:bCs/>
      </w:rPr>
      <w:t xml:space="preserve">Delivered October </w:t>
    </w:r>
    <w:r w:rsidR="00AE3414">
      <w:rPr>
        <w:b/>
        <w:bCs/>
      </w:rPr>
      <w:t>24</w:t>
    </w:r>
    <w:r w:rsidRPr="0056078F">
      <w:rPr>
        <w:b/>
        <w:bCs/>
      </w:rPr>
      <w:t>, 2024</w:t>
    </w:r>
  </w:p>
  <w:p w14:paraId="6B989A44" w14:textId="0479E235" w:rsidR="0056078F" w:rsidRPr="0056078F" w:rsidRDefault="0056078F">
    <w:pPr>
      <w:pStyle w:val="Header"/>
      <w:rPr>
        <w:b/>
        <w:bCs/>
      </w:rPr>
    </w:pPr>
    <w:r w:rsidRPr="0056078F">
      <w:rPr>
        <w:b/>
        <w:bCs/>
      </w:rPr>
      <w:t>Health &amp; Medicine Policy Research Group</w:t>
    </w:r>
  </w:p>
  <w:p w14:paraId="2072D343" w14:textId="77777777" w:rsidR="0056078F" w:rsidRDefault="00560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635B8"/>
    <w:multiLevelType w:val="hybridMultilevel"/>
    <w:tmpl w:val="4AB0B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42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DB"/>
    <w:rsid w:val="00035860"/>
    <w:rsid w:val="0007231D"/>
    <w:rsid w:val="000863A4"/>
    <w:rsid w:val="000C523D"/>
    <w:rsid w:val="000D6548"/>
    <w:rsid w:val="000F124B"/>
    <w:rsid w:val="00107049"/>
    <w:rsid w:val="00142726"/>
    <w:rsid w:val="0016679F"/>
    <w:rsid w:val="001C3F16"/>
    <w:rsid w:val="001F6CC6"/>
    <w:rsid w:val="00220FBF"/>
    <w:rsid w:val="002230F6"/>
    <w:rsid w:val="00235AD6"/>
    <w:rsid w:val="002367B4"/>
    <w:rsid w:val="00236B5E"/>
    <w:rsid w:val="00237B30"/>
    <w:rsid w:val="00244BEB"/>
    <w:rsid w:val="002C5ACC"/>
    <w:rsid w:val="002E5B6A"/>
    <w:rsid w:val="00313F20"/>
    <w:rsid w:val="0035477F"/>
    <w:rsid w:val="00383EE7"/>
    <w:rsid w:val="00391096"/>
    <w:rsid w:val="0039184B"/>
    <w:rsid w:val="003A3C77"/>
    <w:rsid w:val="003B1D29"/>
    <w:rsid w:val="003B2386"/>
    <w:rsid w:val="00410172"/>
    <w:rsid w:val="00410C47"/>
    <w:rsid w:val="00426353"/>
    <w:rsid w:val="004362FF"/>
    <w:rsid w:val="00440411"/>
    <w:rsid w:val="00440835"/>
    <w:rsid w:val="00463837"/>
    <w:rsid w:val="00466BDB"/>
    <w:rsid w:val="004A69B7"/>
    <w:rsid w:val="004B0C93"/>
    <w:rsid w:val="0051296E"/>
    <w:rsid w:val="00523AD4"/>
    <w:rsid w:val="005571C8"/>
    <w:rsid w:val="0056078F"/>
    <w:rsid w:val="00562097"/>
    <w:rsid w:val="00583A7D"/>
    <w:rsid w:val="005841ED"/>
    <w:rsid w:val="00586547"/>
    <w:rsid w:val="005D21E3"/>
    <w:rsid w:val="005D6DB0"/>
    <w:rsid w:val="005E1312"/>
    <w:rsid w:val="005F7D82"/>
    <w:rsid w:val="00606FDE"/>
    <w:rsid w:val="00614167"/>
    <w:rsid w:val="00626928"/>
    <w:rsid w:val="00641DF3"/>
    <w:rsid w:val="006555DF"/>
    <w:rsid w:val="00667443"/>
    <w:rsid w:val="00670AA6"/>
    <w:rsid w:val="006B3886"/>
    <w:rsid w:val="006D1C9B"/>
    <w:rsid w:val="006D36E4"/>
    <w:rsid w:val="006E0079"/>
    <w:rsid w:val="006E67D4"/>
    <w:rsid w:val="006F08CD"/>
    <w:rsid w:val="006F5871"/>
    <w:rsid w:val="00725677"/>
    <w:rsid w:val="00761442"/>
    <w:rsid w:val="00796D77"/>
    <w:rsid w:val="007E3854"/>
    <w:rsid w:val="00825A79"/>
    <w:rsid w:val="00832D56"/>
    <w:rsid w:val="008528EF"/>
    <w:rsid w:val="008532C0"/>
    <w:rsid w:val="008605D2"/>
    <w:rsid w:val="00863043"/>
    <w:rsid w:val="00873B82"/>
    <w:rsid w:val="00896CC0"/>
    <w:rsid w:val="008B59CD"/>
    <w:rsid w:val="008C0034"/>
    <w:rsid w:val="008C1BDD"/>
    <w:rsid w:val="008E1BAB"/>
    <w:rsid w:val="00915D80"/>
    <w:rsid w:val="009B24C0"/>
    <w:rsid w:val="00A23157"/>
    <w:rsid w:val="00A24C41"/>
    <w:rsid w:val="00A4316F"/>
    <w:rsid w:val="00A56FA6"/>
    <w:rsid w:val="00A644A3"/>
    <w:rsid w:val="00A8613B"/>
    <w:rsid w:val="00A92646"/>
    <w:rsid w:val="00A9341C"/>
    <w:rsid w:val="00A94385"/>
    <w:rsid w:val="00AB2057"/>
    <w:rsid w:val="00AE3414"/>
    <w:rsid w:val="00B04C86"/>
    <w:rsid w:val="00B07138"/>
    <w:rsid w:val="00B21D3B"/>
    <w:rsid w:val="00B562B1"/>
    <w:rsid w:val="00B56498"/>
    <w:rsid w:val="00BA2595"/>
    <w:rsid w:val="00BD363E"/>
    <w:rsid w:val="00BE6CE2"/>
    <w:rsid w:val="00C76AD9"/>
    <w:rsid w:val="00CB44D9"/>
    <w:rsid w:val="00CE359C"/>
    <w:rsid w:val="00CF2682"/>
    <w:rsid w:val="00D26982"/>
    <w:rsid w:val="00D3190A"/>
    <w:rsid w:val="00D71EBB"/>
    <w:rsid w:val="00D7293A"/>
    <w:rsid w:val="00D80910"/>
    <w:rsid w:val="00D927D7"/>
    <w:rsid w:val="00DB0763"/>
    <w:rsid w:val="00DC5146"/>
    <w:rsid w:val="00E02F3C"/>
    <w:rsid w:val="00E03972"/>
    <w:rsid w:val="00E23597"/>
    <w:rsid w:val="00E37C1B"/>
    <w:rsid w:val="00E62C9A"/>
    <w:rsid w:val="00E66DF4"/>
    <w:rsid w:val="00EA453D"/>
    <w:rsid w:val="00EA4F22"/>
    <w:rsid w:val="00EB7485"/>
    <w:rsid w:val="00EC3996"/>
    <w:rsid w:val="00ED10EA"/>
    <w:rsid w:val="00EE7021"/>
    <w:rsid w:val="00EF1016"/>
    <w:rsid w:val="00F14140"/>
    <w:rsid w:val="00F2135C"/>
    <w:rsid w:val="00F41648"/>
    <w:rsid w:val="00F613CC"/>
    <w:rsid w:val="00FE4A3F"/>
    <w:rsid w:val="015A22CA"/>
    <w:rsid w:val="039A6899"/>
    <w:rsid w:val="03B88F3C"/>
    <w:rsid w:val="03DFA0A6"/>
    <w:rsid w:val="0848F8B6"/>
    <w:rsid w:val="088B907A"/>
    <w:rsid w:val="0B01751B"/>
    <w:rsid w:val="0BB3CB35"/>
    <w:rsid w:val="0BC3505A"/>
    <w:rsid w:val="0C03C5D1"/>
    <w:rsid w:val="0C932FD1"/>
    <w:rsid w:val="0CF78E91"/>
    <w:rsid w:val="0D545B31"/>
    <w:rsid w:val="100A021D"/>
    <w:rsid w:val="113E56A4"/>
    <w:rsid w:val="1296E521"/>
    <w:rsid w:val="12FBA80C"/>
    <w:rsid w:val="16EF6C03"/>
    <w:rsid w:val="19D3A74C"/>
    <w:rsid w:val="1C8A5BB0"/>
    <w:rsid w:val="1D712373"/>
    <w:rsid w:val="1E902AC3"/>
    <w:rsid w:val="1FDE5468"/>
    <w:rsid w:val="1FFCB263"/>
    <w:rsid w:val="2013B5F2"/>
    <w:rsid w:val="20F7ED26"/>
    <w:rsid w:val="213ED277"/>
    <w:rsid w:val="23DA59CD"/>
    <w:rsid w:val="23FFC6A9"/>
    <w:rsid w:val="24027B48"/>
    <w:rsid w:val="24F82C74"/>
    <w:rsid w:val="275169FB"/>
    <w:rsid w:val="2A7954B7"/>
    <w:rsid w:val="2A8B3C16"/>
    <w:rsid w:val="2AF0FFCC"/>
    <w:rsid w:val="2EC022AA"/>
    <w:rsid w:val="2F229E5C"/>
    <w:rsid w:val="316DEFB4"/>
    <w:rsid w:val="31B09231"/>
    <w:rsid w:val="3211FF09"/>
    <w:rsid w:val="34C69ADA"/>
    <w:rsid w:val="35B9EBCD"/>
    <w:rsid w:val="35F0D67E"/>
    <w:rsid w:val="3728BF56"/>
    <w:rsid w:val="37DC29B3"/>
    <w:rsid w:val="3A5AC020"/>
    <w:rsid w:val="3B5101F4"/>
    <w:rsid w:val="3DFB5F1C"/>
    <w:rsid w:val="3F29229B"/>
    <w:rsid w:val="3F909998"/>
    <w:rsid w:val="437AEA80"/>
    <w:rsid w:val="44D40507"/>
    <w:rsid w:val="457C8CCA"/>
    <w:rsid w:val="46BC52F3"/>
    <w:rsid w:val="473030A3"/>
    <w:rsid w:val="482412BA"/>
    <w:rsid w:val="4851BA73"/>
    <w:rsid w:val="4998A30E"/>
    <w:rsid w:val="4A5710BF"/>
    <w:rsid w:val="4AD40185"/>
    <w:rsid w:val="4E9553A5"/>
    <w:rsid w:val="50417F60"/>
    <w:rsid w:val="52CC8C6C"/>
    <w:rsid w:val="53999932"/>
    <w:rsid w:val="5836FDF5"/>
    <w:rsid w:val="59BF7211"/>
    <w:rsid w:val="5AFA3ED6"/>
    <w:rsid w:val="5B96D4FE"/>
    <w:rsid w:val="5CB78277"/>
    <w:rsid w:val="5D50325D"/>
    <w:rsid w:val="5D77BC50"/>
    <w:rsid w:val="5DDEB2B5"/>
    <w:rsid w:val="5E9EF184"/>
    <w:rsid w:val="5EAB7EEA"/>
    <w:rsid w:val="606C134A"/>
    <w:rsid w:val="62014CCC"/>
    <w:rsid w:val="62D5C4D6"/>
    <w:rsid w:val="63AAC625"/>
    <w:rsid w:val="653D64A0"/>
    <w:rsid w:val="686E1588"/>
    <w:rsid w:val="696CA3AA"/>
    <w:rsid w:val="6983DD47"/>
    <w:rsid w:val="69AC4BD7"/>
    <w:rsid w:val="69B17449"/>
    <w:rsid w:val="6A9EA7F1"/>
    <w:rsid w:val="6B99046D"/>
    <w:rsid w:val="6C6E13E5"/>
    <w:rsid w:val="6CF3197B"/>
    <w:rsid w:val="7078415B"/>
    <w:rsid w:val="707B7353"/>
    <w:rsid w:val="70DF2497"/>
    <w:rsid w:val="71D05D4E"/>
    <w:rsid w:val="71F63B5F"/>
    <w:rsid w:val="74D3E24E"/>
    <w:rsid w:val="7560B76D"/>
    <w:rsid w:val="75DCF7C0"/>
    <w:rsid w:val="76192815"/>
    <w:rsid w:val="77F2F10E"/>
    <w:rsid w:val="7A9DF688"/>
    <w:rsid w:val="7B338251"/>
    <w:rsid w:val="7BDEEDE1"/>
    <w:rsid w:val="7D052D2D"/>
    <w:rsid w:val="7DEAD63A"/>
    <w:rsid w:val="7E31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E2D3"/>
  <w15:chartTrackingRefBased/>
  <w15:docId w15:val="{640327B3-C6DB-A44F-8DDB-F9CED23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B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8F"/>
  </w:style>
  <w:style w:type="paragraph" w:styleId="Footer">
    <w:name w:val="footer"/>
    <w:basedOn w:val="Normal"/>
    <w:link w:val="FooterChar"/>
    <w:uiPriority w:val="99"/>
    <w:unhideWhenUsed/>
    <w:rsid w:val="0056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8F"/>
  </w:style>
  <w:style w:type="character" w:styleId="Hyperlink">
    <w:name w:val="Hyperlink"/>
    <w:basedOn w:val="DefaultParagraphFont"/>
    <w:uiPriority w:val="99"/>
    <w:unhideWhenUsed/>
    <w:rsid w:val="00BD3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pplin@hmpr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1341A87F82341A9C04172A7D22B2A" ma:contentTypeVersion="8" ma:contentTypeDescription="Create a new document." ma:contentTypeScope="" ma:versionID="4ebceb037e60a3b557ae6cd78878f6e9">
  <xsd:schema xmlns:xsd="http://www.w3.org/2001/XMLSchema" xmlns:xs="http://www.w3.org/2001/XMLSchema" xmlns:p="http://schemas.microsoft.com/office/2006/metadata/properties" xmlns:ns2="8f3a8114-624f-4ff1-a5d3-ada6edde9000" xmlns:ns3="459b8f14-8652-4d9f-9889-7fb746371aa6" targetNamespace="http://schemas.microsoft.com/office/2006/metadata/properties" ma:root="true" ma:fieldsID="ed720ca0bcb1bfe98d6ee9e0349706cd" ns2:_="" ns3:_="">
    <xsd:import namespace="8f3a8114-624f-4ff1-a5d3-ada6edde9000"/>
    <xsd:import namespace="459b8f14-8652-4d9f-9889-7fb746371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8114-624f-4ff1-a5d3-ada6edde9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8f14-8652-4d9f-9889-7fb746371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0293-B1EC-4FAD-ADE6-1A85ADA48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01CED-5C51-4B3E-A57D-888A30F13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8114-624f-4ff1-a5d3-ada6edde9000"/>
    <ds:schemaRef ds:uri="459b8f14-8652-4d9f-9889-7fb74637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FFB4-72CB-4917-8451-76FFBF705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Epplin</dc:creator>
  <cp:keywords/>
  <dc:description/>
  <cp:lastModifiedBy>Wesley Epplin</cp:lastModifiedBy>
  <cp:revision>117</cp:revision>
  <cp:lastPrinted>2024-11-01T18:59:00Z</cp:lastPrinted>
  <dcterms:created xsi:type="dcterms:W3CDTF">2024-10-16T18:16:00Z</dcterms:created>
  <dcterms:modified xsi:type="dcterms:W3CDTF">2024-11-01T18:59:00Z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0x0101007511341A87F82341A9C04172A7D22B2A</vt:lpwstr>
  </property>
</Properties>
</file>